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0" w:right="-844.7244094488178" w:firstLine="0"/>
        <w:rPr/>
      </w:pPr>
      <w:r w:rsidDel="00000000" w:rsidR="00000000" w:rsidRPr="00000000">
        <w:rPr>
          <w:rtl w:val="0"/>
        </w:rPr>
      </w:r>
    </w:p>
    <w:tbl>
      <w:tblPr>
        <w:tblStyle w:val="Table1"/>
        <w:tblW w:w="9510.0" w:type="dxa"/>
        <w:jc w:val="left"/>
        <w:tblLayout w:type="fixed"/>
        <w:tblLook w:val="0600"/>
      </w:tblPr>
      <w:tblGrid>
        <w:gridCol w:w="4665"/>
        <w:gridCol w:w="4845"/>
        <w:tblGridChange w:id="0">
          <w:tblGrid>
            <w:gridCol w:w="4665"/>
            <w:gridCol w:w="4845"/>
          </w:tblGrid>
        </w:tblGridChange>
      </w:tblGrid>
      <w:tr>
        <w:trPr>
          <w:cantSplit w:val="0"/>
          <w:trHeight w:val="1097.959999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pStyle w:val="Heading1"/>
              <w:spacing w:line="240" w:lineRule="auto"/>
              <w:rPr>
                <w:rFonts w:ascii="Nunito" w:cs="Nunito" w:eastAsia="Nunito" w:hAnsi="Nunito"/>
                <w:b w:val="1"/>
              </w:rPr>
            </w:pPr>
            <w:bookmarkStart w:colFirst="0" w:colLast="0" w:name="_heading=h.gjdgxs" w:id="0"/>
            <w:bookmarkEnd w:id="0"/>
            <w:r w:rsidDel="00000000" w:rsidR="00000000" w:rsidRPr="00000000">
              <w:rPr>
                <w:rFonts w:ascii="Nunito" w:cs="Nunito" w:eastAsia="Nunito" w:hAnsi="Nunito"/>
                <w:b w:val="1"/>
                <w:rtl w:val="0"/>
              </w:rPr>
              <w:t xml:space="preserve">MEDIA RELEASE</w:t>
            </w:r>
          </w:p>
          <w:p w:rsidR="00000000" w:rsidDel="00000000" w:rsidP="00000000" w:rsidRDefault="00000000" w:rsidRPr="00000000" w14:paraId="00000004">
            <w:pPr>
              <w:pStyle w:val="Subtitle"/>
              <w:spacing w:line="240" w:lineRule="auto"/>
              <w:rPr/>
            </w:pPr>
            <w:bookmarkStart w:colFirst="0" w:colLast="0" w:name="_heading=h.30j0zll" w:id="1"/>
            <w:bookmarkEnd w:id="1"/>
            <w:r w:rsidDel="00000000" w:rsidR="00000000" w:rsidRPr="00000000">
              <w:rPr>
                <w:sz w:val="28"/>
                <w:szCs w:val="28"/>
                <w:rtl w:val="0"/>
              </w:rPr>
              <w:t xml:space="preserve">9th November 2023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ind w:right="-844.7244094488178"/>
              <w:rPr>
                <w:rFonts w:ascii="Arial" w:cs="Arial" w:eastAsia="Arial" w:hAnsi="Arial"/>
              </w:rPr>
            </w:pPr>
            <w:r w:rsidDel="00000000" w:rsidR="00000000" w:rsidRPr="00000000">
              <w:rPr>
                <w:rFonts w:ascii="Arial" w:cs="Arial" w:eastAsia="Arial" w:hAnsi="Arial"/>
                <w:b w:val="1"/>
                <w:rtl w:val="0"/>
              </w:rPr>
              <w:t xml:space="preserve">General information</w:t>
            </w:r>
            <w:r w:rsidDel="00000000" w:rsidR="00000000" w:rsidRPr="00000000">
              <w:rPr>
                <w:b w:val="1"/>
                <w:rtl w:val="0"/>
              </w:rPr>
              <w:t xml:space="preserve">:</w:t>
            </w:r>
            <w:r w:rsidDel="00000000" w:rsidR="00000000" w:rsidRPr="00000000">
              <w:rPr>
                <w:rFonts w:ascii="Arial" w:cs="Arial" w:eastAsia="Arial" w:hAnsi="Arial"/>
                <w:rtl w:val="0"/>
              </w:rPr>
              <w:t xml:space="preserve"> media@auroville.services</w:t>
            </w:r>
          </w:p>
          <w:p w:rsidR="00000000" w:rsidDel="00000000" w:rsidP="00000000" w:rsidRDefault="00000000" w:rsidRPr="00000000" w14:paraId="00000006">
            <w:pPr>
              <w:ind w:right="-844.7244094488178"/>
              <w:rPr/>
            </w:pPr>
            <w:r w:rsidDel="00000000" w:rsidR="00000000" w:rsidRPr="00000000">
              <w:rPr>
                <w:rFonts w:ascii="Arial" w:cs="Arial" w:eastAsia="Arial" w:hAnsi="Arial"/>
                <w:b w:val="1"/>
                <w:rtl w:val="0"/>
              </w:rPr>
              <w:t xml:space="preserve">National press</w:t>
            </w:r>
            <w:r w:rsidDel="00000000" w:rsidR="00000000" w:rsidRPr="00000000">
              <w:rPr>
                <w:b w:val="1"/>
                <w:rtl w:val="0"/>
              </w:rPr>
              <w:t xml:space="preserve">:</w:t>
            </w:r>
            <w:r w:rsidDel="00000000" w:rsidR="00000000" w:rsidRPr="00000000">
              <w:rPr>
                <w:rFonts w:ascii="Arial" w:cs="Arial" w:eastAsia="Arial" w:hAnsi="Arial"/>
                <w:rtl w:val="0"/>
              </w:rPr>
              <w:t xml:space="preserve"> +91 95857 10457 </w:t>
              <w:br w:type="textWrapping"/>
            </w:r>
            <w:r w:rsidDel="00000000" w:rsidR="00000000" w:rsidRPr="00000000">
              <w:rPr>
                <w:b w:val="1"/>
                <w:rtl w:val="0"/>
              </w:rPr>
              <w:t xml:space="preserve">Website:</w:t>
            </w:r>
            <w:r w:rsidDel="00000000" w:rsidR="00000000" w:rsidRPr="00000000">
              <w:rPr>
                <w:rtl w:val="0"/>
              </w:rPr>
              <w:t xml:space="preserve"> </w:t>
            </w:r>
            <w:hyperlink r:id="rId7">
              <w:r w:rsidDel="00000000" w:rsidR="00000000" w:rsidRPr="00000000">
                <w:rPr>
                  <w:color w:val="1155cc"/>
                  <w:u w:val="single"/>
                  <w:rtl w:val="0"/>
                </w:rPr>
                <w:t xml:space="preserve">www.auroville.media</w:t>
              </w:r>
            </w:hyperlink>
            <w:r w:rsidDel="00000000" w:rsidR="00000000" w:rsidRPr="00000000">
              <w:rPr>
                <w:rtl w:val="0"/>
              </w:rPr>
              <w:t xml:space="preserve"> </w:t>
            </w:r>
          </w:p>
        </w:tc>
      </w:tr>
    </w:tbl>
    <w:p w:rsidR="00000000" w:rsidDel="00000000" w:rsidP="00000000" w:rsidRDefault="00000000" w:rsidRPr="00000000" w14:paraId="00000007">
      <w:pPr>
        <w:ind w:left="0" w:right="-844.7244094488178" w:firstLine="0"/>
        <w:rPr/>
      </w:pPr>
      <w:r w:rsidDel="00000000" w:rsidR="00000000" w:rsidRPr="00000000">
        <w:rPr>
          <w:rtl w:val="0"/>
        </w:rPr>
      </w:r>
    </w:p>
    <w:p w:rsidR="00000000" w:rsidDel="00000000" w:rsidP="00000000" w:rsidRDefault="00000000" w:rsidRPr="00000000" w14:paraId="00000008">
      <w:pPr>
        <w:pStyle w:val="Subtitle"/>
        <w:spacing w:line="240" w:lineRule="auto"/>
        <w:rPr>
          <w:sz w:val="28"/>
          <w:szCs w:val="28"/>
        </w:rPr>
      </w:pPr>
      <w:bookmarkStart w:colFirst="0" w:colLast="0" w:name="_heading=h.1fob9te" w:id="2"/>
      <w:bookmarkEnd w:id="2"/>
      <w:r w:rsidDel="00000000" w:rsidR="00000000" w:rsidRPr="00000000">
        <w:rPr>
          <w:rtl w:val="0"/>
        </w:rPr>
      </w:r>
    </w:p>
    <w:tbl>
      <w:tblPr>
        <w:tblStyle w:val="Table2"/>
        <w:tblW w:w="936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55" w:hRule="atLeast"/>
          <w:tblHeader w:val="0"/>
        </w:trPr>
        <w:tc>
          <w:tcPr>
            <w:tcBorders>
              <w:top w:color="ffffff" w:space="0" w:sz="8" w:val="single"/>
              <w:left w:color="f15e22" w:space="0" w:sz="24"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pPr>
            <w:r w:rsidDel="00000000" w:rsidR="00000000" w:rsidRPr="00000000">
              <w:rPr>
                <w:b w:val="1"/>
                <w:sz w:val="26"/>
                <w:szCs w:val="26"/>
                <w:rtl w:val="0"/>
              </w:rPr>
              <w:t xml:space="preserve">Urgent alert: Auroville Representatives Highlight Violations of National Green Tribunal Judgement on Tree Felling</w:t>
            </w:r>
            <w:r w:rsidDel="00000000" w:rsidR="00000000" w:rsidRPr="00000000">
              <w:rPr>
                <w:rtl w:val="0"/>
              </w:rPr>
            </w:r>
          </w:p>
        </w:tc>
      </w:tr>
    </w:tbl>
    <w:p w:rsidR="00000000" w:rsidDel="00000000" w:rsidP="00000000" w:rsidRDefault="00000000" w:rsidRPr="00000000" w14:paraId="0000000A">
      <w:pPr>
        <w:rPr>
          <w:rFonts w:ascii="Arial" w:cs="Arial" w:eastAsia="Arial" w:hAnsi="Arial"/>
        </w:rPr>
      </w:pPr>
      <w:r w:rsidDel="00000000" w:rsidR="00000000" w:rsidRPr="00000000">
        <w:rPr>
          <w:sz w:val="26"/>
          <w:szCs w:val="26"/>
          <w:rtl w:val="0"/>
        </w:rPr>
        <w:br w:type="textWrapping"/>
      </w:r>
      <w:r w:rsidDel="00000000" w:rsidR="00000000" w:rsidRPr="00000000">
        <w:rPr>
          <w:rtl w:val="0"/>
        </w:rPr>
      </w:r>
    </w:p>
    <w:p w:rsidR="00000000" w:rsidDel="00000000" w:rsidP="00000000" w:rsidRDefault="00000000" w:rsidRPr="00000000" w14:paraId="0000000B">
      <w:pPr>
        <w:jc w:val="both"/>
        <w:rPr>
          <w:sz w:val="22"/>
          <w:szCs w:val="22"/>
        </w:rPr>
      </w:pPr>
      <w:r w:rsidDel="00000000" w:rsidR="00000000" w:rsidRPr="00000000">
        <w:rPr>
          <w:sz w:val="22"/>
          <w:szCs w:val="22"/>
          <w:rtl w:val="0"/>
        </w:rPr>
        <w:t xml:space="preserve">Auroville, Tamil Nadu - Auroville, a globally recognized symbol of unity, environmental rejuvenation, and sustainable urban living, faces an imminent threat to its rich biodiversity.</w:t>
      </w:r>
    </w:p>
    <w:p w:rsidR="00000000" w:rsidDel="00000000" w:rsidP="00000000" w:rsidRDefault="00000000" w:rsidRPr="00000000" w14:paraId="0000000C">
      <w:pPr>
        <w:jc w:val="both"/>
        <w:rPr>
          <w:sz w:val="22"/>
          <w:szCs w:val="22"/>
        </w:rPr>
      </w:pPr>
      <w:r w:rsidDel="00000000" w:rsidR="00000000" w:rsidRPr="00000000">
        <w:rPr>
          <w:rtl w:val="0"/>
        </w:rPr>
      </w:r>
    </w:p>
    <w:p w:rsidR="00000000" w:rsidDel="00000000" w:rsidP="00000000" w:rsidRDefault="00000000" w:rsidRPr="00000000" w14:paraId="0000000D">
      <w:pPr>
        <w:jc w:val="both"/>
        <w:rPr>
          <w:sz w:val="22"/>
          <w:szCs w:val="22"/>
        </w:rPr>
      </w:pPr>
      <w:r w:rsidDel="00000000" w:rsidR="00000000" w:rsidRPr="00000000">
        <w:rPr>
          <w:sz w:val="22"/>
          <w:szCs w:val="22"/>
          <w:rtl w:val="0"/>
        </w:rPr>
        <w:t xml:space="preserve">In April 2022, the National Green Tribunal (NGT) passed a judgement to protect Auroville's world renowned verdant environment due to the destruction of several green areas, which was done without any form of process. The tribunal unequivocally instructed that no tree cutting or development should occur in Auroville until comprehensive town plans have been formulated and approved by the relevant authorities, and until environmental clearance has been granted. Additionally, a survey of tree cover and water bodies on the entire projected Crown route must be carried out by a Joint Committee appointed by the NGT. To date, only a small section has been surveyed by the Joint Committee.</w:t>
      </w:r>
    </w:p>
    <w:p w:rsidR="00000000" w:rsidDel="00000000" w:rsidP="00000000" w:rsidRDefault="00000000" w:rsidRPr="00000000" w14:paraId="0000000E">
      <w:pPr>
        <w:jc w:val="both"/>
        <w:rPr>
          <w:sz w:val="22"/>
          <w:szCs w:val="22"/>
        </w:rPr>
      </w:pPr>
      <w:r w:rsidDel="00000000" w:rsidR="00000000" w:rsidRPr="00000000">
        <w:rPr>
          <w:rtl w:val="0"/>
        </w:rPr>
      </w:r>
    </w:p>
    <w:p w:rsidR="00000000" w:rsidDel="00000000" w:rsidP="00000000" w:rsidRDefault="00000000" w:rsidRPr="00000000" w14:paraId="0000000F">
      <w:pPr>
        <w:jc w:val="both"/>
        <w:rPr>
          <w:sz w:val="22"/>
          <w:szCs w:val="22"/>
        </w:rPr>
      </w:pPr>
      <w:r w:rsidDel="00000000" w:rsidR="00000000" w:rsidRPr="00000000">
        <w:rPr>
          <w:sz w:val="22"/>
          <w:szCs w:val="22"/>
          <w:rtl w:val="0"/>
        </w:rPr>
        <w:t xml:space="preserve">Regrettably, recent events have depicted a grim scenario:</w:t>
      </w:r>
    </w:p>
    <w:p w:rsidR="00000000" w:rsidDel="00000000" w:rsidP="00000000" w:rsidRDefault="00000000" w:rsidRPr="00000000" w14:paraId="00000010">
      <w:pPr>
        <w:jc w:val="both"/>
        <w:rPr>
          <w:sz w:val="22"/>
          <w:szCs w:val="22"/>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sz w:val="22"/>
          <w:szCs w:val="22"/>
          <w:u w:val="none"/>
        </w:rPr>
      </w:pPr>
      <w:r w:rsidDel="00000000" w:rsidR="00000000" w:rsidRPr="00000000">
        <w:rPr>
          <w:sz w:val="22"/>
          <w:szCs w:val="22"/>
          <w:rtl w:val="0"/>
        </w:rPr>
        <w:t xml:space="preserve">400+ trees have been felled in the last months.</w:t>
      </w:r>
    </w:p>
    <w:p w:rsidR="00000000" w:rsidDel="00000000" w:rsidP="00000000" w:rsidRDefault="00000000" w:rsidRPr="00000000" w14:paraId="00000012">
      <w:pPr>
        <w:numPr>
          <w:ilvl w:val="0"/>
          <w:numId w:val="1"/>
        </w:numPr>
        <w:ind w:left="720" w:hanging="360"/>
        <w:jc w:val="both"/>
        <w:rPr>
          <w:sz w:val="22"/>
          <w:szCs w:val="22"/>
          <w:u w:val="none"/>
        </w:rPr>
      </w:pPr>
      <w:r w:rsidDel="00000000" w:rsidR="00000000" w:rsidRPr="00000000">
        <w:rPr>
          <w:sz w:val="22"/>
          <w:szCs w:val="22"/>
          <w:rtl w:val="0"/>
        </w:rPr>
        <w:t xml:space="preserve">Plans for the “Matrimandir Lake” threaten another 1,000 trees.</w:t>
      </w:r>
    </w:p>
    <w:p w:rsidR="00000000" w:rsidDel="00000000" w:rsidP="00000000" w:rsidRDefault="00000000" w:rsidRPr="00000000" w14:paraId="00000013">
      <w:pPr>
        <w:numPr>
          <w:ilvl w:val="0"/>
          <w:numId w:val="1"/>
        </w:numPr>
        <w:ind w:left="720" w:hanging="360"/>
        <w:jc w:val="both"/>
        <w:rPr>
          <w:sz w:val="22"/>
          <w:szCs w:val="22"/>
          <w:u w:val="none"/>
        </w:rPr>
      </w:pPr>
      <w:r w:rsidDel="00000000" w:rsidR="00000000" w:rsidRPr="00000000">
        <w:rPr>
          <w:sz w:val="22"/>
          <w:szCs w:val="22"/>
          <w:rtl w:val="0"/>
        </w:rPr>
        <w:t xml:space="preserve">The Crown road project endangers thousands more trees.</w:t>
      </w:r>
    </w:p>
    <w:p w:rsidR="00000000" w:rsidDel="00000000" w:rsidP="00000000" w:rsidRDefault="00000000" w:rsidRPr="00000000" w14:paraId="00000014">
      <w:pPr>
        <w:numPr>
          <w:ilvl w:val="0"/>
          <w:numId w:val="1"/>
        </w:numPr>
        <w:ind w:left="720" w:hanging="360"/>
        <w:jc w:val="both"/>
        <w:rPr>
          <w:sz w:val="22"/>
          <w:szCs w:val="22"/>
          <w:u w:val="none"/>
        </w:rPr>
      </w:pPr>
      <w:r w:rsidDel="00000000" w:rsidR="00000000" w:rsidRPr="00000000">
        <w:rPr>
          <w:sz w:val="22"/>
          <w:szCs w:val="22"/>
          <w:rtl w:val="0"/>
        </w:rPr>
        <w:t xml:space="preserve">Tree felling, alarmingly, has been clandestinely executed, often during the early hours, on Sundays, or by leveraging third-party entities unrelated to the Auroville Foundation. The ability of vigilant Auroville residents to intervene has been systematically undermined, often with threats.</w:t>
      </w:r>
    </w:p>
    <w:p w:rsidR="00000000" w:rsidDel="00000000" w:rsidP="00000000" w:rsidRDefault="00000000" w:rsidRPr="00000000" w14:paraId="00000015">
      <w:pPr>
        <w:numPr>
          <w:ilvl w:val="0"/>
          <w:numId w:val="1"/>
        </w:numPr>
        <w:ind w:left="720" w:hanging="360"/>
        <w:jc w:val="both"/>
        <w:rPr>
          <w:sz w:val="22"/>
          <w:szCs w:val="22"/>
          <w:u w:val="none"/>
        </w:rPr>
      </w:pPr>
      <w:r w:rsidDel="00000000" w:rsidR="00000000" w:rsidRPr="00000000">
        <w:rPr>
          <w:sz w:val="22"/>
          <w:szCs w:val="22"/>
          <w:rtl w:val="0"/>
        </w:rPr>
        <w:t xml:space="preserve">Various official bodies, although informed, remain distressingly silent.</w:t>
      </w:r>
    </w:p>
    <w:p w:rsidR="00000000" w:rsidDel="00000000" w:rsidP="00000000" w:rsidRDefault="00000000" w:rsidRPr="00000000" w14:paraId="00000016">
      <w:pPr>
        <w:jc w:val="both"/>
        <w:rPr>
          <w:sz w:val="22"/>
          <w:szCs w:val="22"/>
        </w:rPr>
      </w:pPr>
      <w:r w:rsidDel="00000000" w:rsidR="00000000" w:rsidRPr="00000000">
        <w:rPr>
          <w:rtl w:val="0"/>
        </w:rPr>
      </w:r>
    </w:p>
    <w:p w:rsidR="00000000" w:rsidDel="00000000" w:rsidP="00000000" w:rsidRDefault="00000000" w:rsidRPr="00000000" w14:paraId="00000017">
      <w:pPr>
        <w:jc w:val="both"/>
        <w:rPr>
          <w:sz w:val="22"/>
          <w:szCs w:val="22"/>
        </w:rPr>
      </w:pPr>
      <w:r w:rsidDel="00000000" w:rsidR="00000000" w:rsidRPr="00000000">
        <w:rPr>
          <w:sz w:val="22"/>
          <w:szCs w:val="22"/>
          <w:rtl w:val="0"/>
        </w:rPr>
        <w:t xml:space="preserve">It's not just trees at stake. This unchecked activity, allegedly under the guidance of appointees from the Office of the Secretary to the Governing Board of the Auroville Foundation, undermines the very foundation of Auroville's ethos - a commitment to conscious, environmentally-respectful urban development.</w:t>
      </w:r>
    </w:p>
    <w:p w:rsidR="00000000" w:rsidDel="00000000" w:rsidP="00000000" w:rsidRDefault="00000000" w:rsidRPr="00000000" w14:paraId="00000018">
      <w:pPr>
        <w:jc w:val="both"/>
        <w:rPr>
          <w:sz w:val="22"/>
          <w:szCs w:val="22"/>
        </w:rPr>
      </w:pPr>
      <w:r w:rsidDel="00000000" w:rsidR="00000000" w:rsidRPr="00000000">
        <w:rPr>
          <w:rtl w:val="0"/>
        </w:rPr>
      </w:r>
    </w:p>
    <w:p w:rsidR="00000000" w:rsidDel="00000000" w:rsidP="00000000" w:rsidRDefault="00000000" w:rsidRPr="00000000" w14:paraId="00000019">
      <w:pPr>
        <w:jc w:val="both"/>
        <w:rPr>
          <w:sz w:val="22"/>
          <w:szCs w:val="22"/>
        </w:rPr>
      </w:pPr>
      <w:r w:rsidDel="00000000" w:rsidR="00000000" w:rsidRPr="00000000">
        <w:rPr>
          <w:sz w:val="22"/>
          <w:szCs w:val="22"/>
          <w:rtl w:val="0"/>
        </w:rPr>
        <w:t xml:space="preserve">Concerned Auroville residents urgently call upon relevant officials and agencies to acknowledge and act on these breaches of the law. We also urge media representatives, environmental advocates, seekers, and the broader public to unite with Auroville in preserving its invaluable green corridors and offer support for Auroville to continue to take steps towards becoming "the city the earth needs”.</w:t>
      </w:r>
    </w:p>
    <w:p w:rsidR="00000000" w:rsidDel="00000000" w:rsidP="00000000" w:rsidRDefault="00000000" w:rsidRPr="00000000" w14:paraId="0000001A">
      <w:pPr>
        <w:jc w:val="both"/>
        <w:rPr>
          <w:sz w:val="22"/>
          <w:szCs w:val="22"/>
        </w:rPr>
      </w:pPr>
      <w:r w:rsidDel="00000000" w:rsidR="00000000" w:rsidRPr="00000000">
        <w:rPr>
          <w:rtl w:val="0"/>
        </w:rPr>
      </w:r>
    </w:p>
    <w:p w:rsidR="00000000" w:rsidDel="00000000" w:rsidP="00000000" w:rsidRDefault="00000000" w:rsidRPr="00000000" w14:paraId="0000001B">
      <w:pPr>
        <w:jc w:val="both"/>
        <w:rPr>
          <w:sz w:val="22"/>
          <w:szCs w:val="22"/>
        </w:rPr>
      </w:pPr>
      <w:r w:rsidDel="00000000" w:rsidR="00000000" w:rsidRPr="00000000">
        <w:rPr>
          <w:sz w:val="22"/>
          <w:szCs w:val="22"/>
          <w:rtl w:val="0"/>
        </w:rPr>
        <w:t xml:space="preserve">Auroville, at its core, represents a beacon of human unity and spiritual evolution. The very ethos of Auroville lies in its commitment to realising the city consciously, which includes basic respect for the environment. Neglecting the NGT's judgement not only tarnishes Auroville's name and monumental re-afforestation efforts but also imperils the ecological balance that has been nurtured for over half a century.</w:t>
      </w:r>
    </w:p>
    <w:p w:rsidR="00000000" w:rsidDel="00000000" w:rsidP="00000000" w:rsidRDefault="00000000" w:rsidRPr="00000000" w14:paraId="0000001C">
      <w:pPr>
        <w:jc w:val="both"/>
        <w:rPr>
          <w:sz w:val="22"/>
          <w:szCs w:val="22"/>
        </w:rPr>
      </w:pPr>
      <w:r w:rsidDel="00000000" w:rsidR="00000000" w:rsidRPr="00000000">
        <w:rPr>
          <w:rtl w:val="0"/>
        </w:rPr>
      </w:r>
    </w:p>
    <w:p w:rsidR="00000000" w:rsidDel="00000000" w:rsidP="00000000" w:rsidRDefault="00000000" w:rsidRPr="00000000" w14:paraId="0000001D">
      <w:pPr>
        <w:jc w:val="both"/>
        <w:rPr>
          <w:sz w:val="22"/>
          <w:szCs w:val="22"/>
        </w:rPr>
      </w:pPr>
      <w:r w:rsidDel="00000000" w:rsidR="00000000" w:rsidRPr="00000000">
        <w:rPr>
          <w:sz w:val="22"/>
          <w:szCs w:val="22"/>
          <w:rtl w:val="0"/>
        </w:rPr>
        <w:t xml:space="preserve">Finally, the stakes extend beyond merely environmental concerns; they threaten a conscious urban development and society which would benefit, and be improved by, future generations.</w:t>
      </w:r>
    </w:p>
    <w:p w:rsidR="00000000" w:rsidDel="00000000" w:rsidP="00000000" w:rsidRDefault="00000000" w:rsidRPr="00000000" w14:paraId="0000001E">
      <w:pPr>
        <w:jc w:val="both"/>
        <w:rPr>
          <w:sz w:val="22"/>
          <w:szCs w:val="22"/>
        </w:rPr>
      </w:pPr>
      <w:r w:rsidDel="00000000" w:rsidR="00000000" w:rsidRPr="00000000">
        <w:rPr>
          <w:rtl w:val="0"/>
        </w:rPr>
      </w:r>
    </w:p>
    <w:p w:rsidR="00000000" w:rsidDel="00000000" w:rsidP="00000000" w:rsidRDefault="00000000" w:rsidRPr="00000000" w14:paraId="0000001F">
      <w:pPr>
        <w:jc w:val="both"/>
        <w:rPr>
          <w:sz w:val="22"/>
          <w:szCs w:val="22"/>
        </w:rPr>
      </w:pPr>
      <w:r w:rsidDel="00000000" w:rsidR="00000000" w:rsidRPr="00000000">
        <w:rPr>
          <w:rtl w:val="0"/>
        </w:rPr>
      </w:r>
    </w:p>
    <w:p w:rsidR="00000000" w:rsidDel="00000000" w:rsidP="00000000" w:rsidRDefault="00000000" w:rsidRPr="00000000" w14:paraId="00000020">
      <w:pPr>
        <w:jc w:val="both"/>
        <w:rPr>
          <w:sz w:val="22"/>
          <w:szCs w:val="22"/>
        </w:rPr>
      </w:pPr>
      <w:r w:rsidDel="00000000" w:rsidR="00000000" w:rsidRPr="00000000">
        <w:rPr>
          <w:sz w:val="22"/>
          <w:szCs w:val="22"/>
          <w:rtl w:val="0"/>
        </w:rPr>
        <w:t xml:space="preserve">For more on Auroville’s transformational journey and re-afforestation efforts, visit: </w:t>
        <w:br w:type="textWrapping"/>
      </w:r>
      <w:hyperlink r:id="rId8">
        <w:r w:rsidDel="00000000" w:rsidR="00000000" w:rsidRPr="00000000">
          <w:rPr>
            <w:color w:val="1155cc"/>
            <w:sz w:val="22"/>
            <w:szCs w:val="22"/>
            <w:u w:val="single"/>
            <w:rtl w:val="0"/>
          </w:rPr>
          <w:t xml:space="preserve">https://auroville.media/auroville-green-spaces/</w:t>
        </w:r>
      </w:hyperlink>
      <w:r w:rsidDel="00000000" w:rsidR="00000000" w:rsidRPr="00000000">
        <w:rPr>
          <w:sz w:val="22"/>
          <w:szCs w:val="22"/>
          <w:rtl w:val="0"/>
        </w:rPr>
        <w:t xml:space="preserve"> </w:t>
      </w:r>
    </w:p>
    <w:p w:rsidR="00000000" w:rsidDel="00000000" w:rsidP="00000000" w:rsidRDefault="00000000" w:rsidRPr="00000000" w14:paraId="00000021">
      <w:pPr>
        <w:jc w:val="both"/>
        <w:rPr>
          <w:sz w:val="22"/>
          <w:szCs w:val="22"/>
        </w:rPr>
      </w:pPr>
      <w:r w:rsidDel="00000000" w:rsidR="00000000" w:rsidRPr="00000000">
        <w:rPr>
          <w:rtl w:val="0"/>
        </w:rPr>
      </w:r>
    </w:p>
    <w:p w:rsidR="00000000" w:rsidDel="00000000" w:rsidP="00000000" w:rsidRDefault="00000000" w:rsidRPr="00000000" w14:paraId="00000022">
      <w:pPr>
        <w:spacing w:before="200" w:lineRule="auto"/>
        <w:rPr>
          <w:b w:val="1"/>
          <w:sz w:val="26"/>
          <w:szCs w:val="26"/>
        </w:rPr>
      </w:pPr>
      <w:r w:rsidDel="00000000" w:rsidR="00000000" w:rsidRPr="00000000">
        <w:rPr>
          <w:b w:val="1"/>
          <w:sz w:val="26"/>
          <w:szCs w:val="26"/>
          <w:rtl w:val="0"/>
        </w:rPr>
        <w:t xml:space="preserve">Media Contact</w:t>
      </w:r>
    </w:p>
    <w:p w:rsidR="00000000" w:rsidDel="00000000" w:rsidP="00000000" w:rsidRDefault="00000000" w:rsidRPr="00000000" w14:paraId="00000023">
      <w:pPr>
        <w:rPr/>
      </w:pPr>
      <w:r w:rsidDel="00000000" w:rsidR="00000000" w:rsidRPr="00000000">
        <w:rPr>
          <w:rtl w:val="0"/>
        </w:rPr>
        <w:t xml:space="preserve">For more information on Auroville, please visit </w:t>
      </w:r>
      <w:hyperlink r:id="rId9">
        <w:r w:rsidDel="00000000" w:rsidR="00000000" w:rsidRPr="00000000">
          <w:rPr>
            <w:color w:val="1155cc"/>
            <w:u w:val="single"/>
            <w:rtl w:val="0"/>
          </w:rPr>
          <w:t xml:space="preserve">www.auroville.media</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sz w:val="22"/>
          <w:szCs w:val="22"/>
        </w:rPr>
      </w:pPr>
      <w:r w:rsidDel="00000000" w:rsidR="00000000" w:rsidRPr="00000000">
        <w:rPr>
          <w:b w:val="1"/>
          <w:sz w:val="22"/>
          <w:szCs w:val="22"/>
          <w:rtl w:val="0"/>
        </w:rPr>
        <w:t xml:space="preserve">Social media</w:t>
      </w:r>
    </w:p>
    <w:p w:rsidR="00000000" w:rsidDel="00000000" w:rsidP="00000000" w:rsidRDefault="00000000" w:rsidRPr="00000000" w14:paraId="00000026">
      <w:pPr>
        <w:rPr/>
      </w:pPr>
      <w:r w:rsidDel="00000000" w:rsidR="00000000" w:rsidRPr="00000000">
        <w:rPr>
          <w:rtl w:val="0"/>
        </w:rPr>
        <w:t xml:space="preserve">Facebook and Twitter: @aurovillenews </w:t>
      </w:r>
    </w:p>
    <w:p w:rsidR="00000000" w:rsidDel="00000000" w:rsidP="00000000" w:rsidRDefault="00000000" w:rsidRPr="00000000" w14:paraId="00000027">
      <w:pPr>
        <w:ind w:left="0" w:firstLine="0"/>
        <w:rPr/>
      </w:pPr>
      <w:r w:rsidDel="00000000" w:rsidR="00000000" w:rsidRPr="00000000">
        <w:rPr>
          <w:rtl w:val="0"/>
        </w:rPr>
        <w:t xml:space="preserve">Instagram: @auroville_news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sz w:val="22"/>
          <w:szCs w:val="22"/>
        </w:rPr>
      </w:pPr>
      <w:r w:rsidDel="00000000" w:rsidR="00000000" w:rsidRPr="00000000">
        <w:rPr>
          <w:b w:val="1"/>
          <w:sz w:val="22"/>
          <w:szCs w:val="22"/>
          <w:rtl w:val="0"/>
        </w:rPr>
        <w:t xml:space="preserve">Contact</w:t>
      </w:r>
    </w:p>
    <w:p w:rsidR="00000000" w:rsidDel="00000000" w:rsidP="00000000" w:rsidRDefault="00000000" w:rsidRPr="00000000" w14:paraId="0000002A">
      <w:pPr>
        <w:ind w:right="-844.7244094488178"/>
        <w:rPr/>
      </w:pPr>
      <w:r w:rsidDel="00000000" w:rsidR="00000000" w:rsidRPr="00000000">
        <w:rPr>
          <w:b w:val="1"/>
          <w:rtl w:val="0"/>
        </w:rPr>
        <w:t xml:space="preserve">General information:</w:t>
      </w:r>
      <w:r w:rsidDel="00000000" w:rsidR="00000000" w:rsidRPr="00000000">
        <w:rPr>
          <w:rtl w:val="0"/>
        </w:rPr>
        <w:t xml:space="preserve"> media@auroville.services</w:t>
      </w:r>
    </w:p>
    <w:p w:rsidR="00000000" w:rsidDel="00000000" w:rsidP="00000000" w:rsidRDefault="00000000" w:rsidRPr="00000000" w14:paraId="0000002B">
      <w:pPr>
        <w:ind w:right="-844.7244094488178"/>
        <w:rPr/>
      </w:pPr>
      <w:r w:rsidDel="00000000" w:rsidR="00000000" w:rsidRPr="00000000">
        <w:rPr>
          <w:b w:val="1"/>
          <w:rtl w:val="0"/>
        </w:rPr>
        <w:t xml:space="preserve">National press</w:t>
      </w:r>
      <w:r w:rsidDel="00000000" w:rsidR="00000000" w:rsidRPr="00000000">
        <w:rPr>
          <w:rtl w:val="0"/>
        </w:rPr>
        <w:t xml:space="preserve">: +91 95857 10457 </w:t>
      </w:r>
    </w:p>
    <w:sectPr>
      <w:headerReference r:id="rId10" w:type="default"/>
      <w:headerReference r:id="rId11" w:type="first"/>
      <w:footerReference r:id="rId12" w:type="default"/>
      <w:footerReference r:id="rId13" w:type="first"/>
      <w:pgSz w:h="16834" w:w="11909" w:orient="portrait"/>
      <w:pgMar w:bottom="1440" w:top="1133.8582677165355" w:left="1440" w:right="1115.6692913385832" w:header="283.46456692913387" w:footer="850.393700787401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32">
    <w:pPr>
      <w:spacing w:line="240" w:lineRule="auto"/>
      <w:rPr>
        <w:rFonts w:ascii="Nunito" w:cs="Nunito" w:eastAsia="Nunito" w:hAnsi="Nunito"/>
      </w:rPr>
    </w:pPr>
    <w:r w:rsidDel="00000000" w:rsidR="00000000" w:rsidRPr="00000000">
      <w:rPr>
        <w:rtl w:val="0"/>
      </w:rPr>
    </w:r>
  </w:p>
  <w:p w:rsidR="00000000" w:rsidDel="00000000" w:rsidP="00000000" w:rsidRDefault="00000000" w:rsidRPr="00000000" w14:paraId="00000033">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Auroville - 605101, Tamil Nadu, India</w:t>
      <w:tab/>
      <w:tab/>
      <w:tab/>
    </w:r>
    <w:r w:rsidDel="00000000" w:rsidR="00000000" w:rsidRPr="00000000">
      <w:rPr>
        <w:sz w:val="18"/>
        <w:szCs w:val="18"/>
        <w:rtl w:val="0"/>
      </w:rPr>
      <w:t xml:space="preserve">               </w:t>
    </w:r>
    <w:r w:rsidDel="00000000" w:rsidR="00000000" w:rsidRPr="00000000">
      <w:rPr>
        <w:rFonts w:ascii="Arial" w:cs="Arial" w:eastAsia="Arial" w:hAnsi="Arial"/>
        <w:sz w:val="18"/>
        <w:szCs w:val="18"/>
        <w:rtl w:val="0"/>
      </w:rPr>
      <w:tab/>
      <w:t xml:space="preserve">          A subgroup of the</w:t>
    </w:r>
    <w:r w:rsidDel="00000000" w:rsidR="00000000" w:rsidRPr="00000000">
      <w:drawing>
        <wp:anchor allowOverlap="1" behindDoc="0" distB="114300" distT="114300" distL="114300" distR="114300" hidden="0" layoutInCell="1" locked="0" relativeHeight="0" simplePos="0">
          <wp:simplePos x="0" y="0"/>
          <wp:positionH relativeFrom="column">
            <wp:posOffset>3924300</wp:posOffset>
          </wp:positionH>
          <wp:positionV relativeFrom="paragraph">
            <wp:posOffset>123825</wp:posOffset>
          </wp:positionV>
          <wp:extent cx="2005013" cy="523432"/>
          <wp:effectExtent b="0" l="0" r="0" t="0"/>
          <wp:wrapNone/>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05013" cy="523432"/>
                  </a:xfrm>
                  <a:prstGeom prst="rect"/>
                  <a:ln/>
                </pic:spPr>
              </pic:pic>
            </a:graphicData>
          </a:graphic>
        </wp:anchor>
      </w:drawing>
    </w:r>
  </w:p>
  <w:p w:rsidR="00000000" w:rsidDel="00000000" w:rsidP="00000000" w:rsidRDefault="00000000" w:rsidRPr="00000000" w14:paraId="00000034">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Contact: </w:t>
    </w:r>
    <w:hyperlink r:id="rId2">
      <w:r w:rsidDel="00000000" w:rsidR="00000000" w:rsidRPr="00000000">
        <w:rPr>
          <w:rFonts w:ascii="Arial" w:cs="Arial" w:eastAsia="Arial" w:hAnsi="Arial"/>
          <w:color w:val="1155cc"/>
          <w:sz w:val="18"/>
          <w:szCs w:val="18"/>
          <w:u w:val="single"/>
          <w:rtl w:val="0"/>
        </w:rPr>
        <w:t xml:space="preserve">media@auroville.services</w:t>
      </w:r>
    </w:hyperlink>
    <w:r w:rsidDel="00000000" w:rsidR="00000000" w:rsidRPr="00000000">
      <w:rPr>
        <w:rtl w:val="0"/>
      </w:rPr>
    </w:r>
  </w:p>
  <w:p w:rsidR="00000000" w:rsidDel="00000000" w:rsidP="00000000" w:rsidRDefault="00000000" w:rsidRPr="00000000" w14:paraId="00000035">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Website: </w:t>
    </w:r>
    <w:hyperlink r:id="rId3">
      <w:r w:rsidDel="00000000" w:rsidR="00000000" w:rsidRPr="00000000">
        <w:rPr>
          <w:rFonts w:ascii="Arial" w:cs="Arial" w:eastAsia="Arial" w:hAnsi="Arial"/>
          <w:color w:val="1155cc"/>
          <w:sz w:val="18"/>
          <w:szCs w:val="18"/>
          <w:u w:val="single"/>
          <w:rtl w:val="0"/>
        </w:rPr>
        <w:t xml:space="preserve">https://www.auroville.media</w:t>
      </w:r>
    </w:hyperlink>
    <w:r w:rsidDel="00000000" w:rsidR="00000000" w:rsidRPr="00000000">
      <w:rPr>
        <w:rFonts w:ascii="Arial" w:cs="Arial" w:eastAsia="Arial" w:hAnsi="Arial"/>
        <w:sz w:val="18"/>
        <w:szCs w:val="1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-971548</wp:posOffset>
          </wp:positionH>
          <wp:positionV relativeFrom="paragraph">
            <wp:posOffset>503587</wp:posOffset>
          </wp:positionV>
          <wp:extent cx="7705725" cy="205975"/>
          <wp:effectExtent b="0" l="0" r="0" t="0"/>
          <wp:wrapNone/>
          <wp:docPr id="10"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7705725" cy="2059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rFonts w:ascii="Nunito" w:cs="Nunito" w:eastAsia="Nunito" w:hAnsi="Nuni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4279800</wp:posOffset>
          </wp:positionH>
          <wp:positionV relativeFrom="paragraph">
            <wp:posOffset>295275</wp:posOffset>
          </wp:positionV>
          <wp:extent cx="1652588" cy="396322"/>
          <wp:effectExtent b="0" l="0" r="0" t="0"/>
          <wp:wrapSquare wrapText="bothSides" distB="114300" distT="114300" distL="114300" distR="114300"/>
          <wp:docPr id="1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652588" cy="396322"/>
                  </a:xfrm>
                  <a:prstGeom prst="rect"/>
                  <a:ln/>
                </pic:spPr>
              </pic:pic>
            </a:graphicData>
          </a:graphic>
        </wp:anchor>
      </w:drawing>
    </w:r>
  </w:p>
  <w:p w:rsidR="00000000" w:rsidDel="00000000" w:rsidP="00000000" w:rsidRDefault="00000000" w:rsidRPr="00000000" w14:paraId="00000037">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Auroville - 605101, Tamil Nadu, India</w:t>
    </w:r>
  </w:p>
  <w:p w:rsidR="00000000" w:rsidDel="00000000" w:rsidP="00000000" w:rsidRDefault="00000000" w:rsidRPr="00000000" w14:paraId="00000038">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Contact: </w:t>
    </w:r>
    <w:hyperlink r:id="rId2">
      <w:r w:rsidDel="00000000" w:rsidR="00000000" w:rsidRPr="00000000">
        <w:rPr>
          <w:rFonts w:ascii="Arial" w:cs="Arial" w:eastAsia="Arial" w:hAnsi="Arial"/>
          <w:color w:val="1155cc"/>
          <w:sz w:val="18"/>
          <w:szCs w:val="18"/>
          <w:u w:val="single"/>
          <w:rtl w:val="0"/>
        </w:rPr>
        <w:t xml:space="preserve">media@auroville.services</w:t>
      </w:r>
    </w:hyperlink>
    <w:r w:rsidDel="00000000" w:rsidR="00000000" w:rsidRPr="00000000">
      <w:rPr>
        <w:rtl w:val="0"/>
      </w:rPr>
    </w:r>
  </w:p>
  <w:p w:rsidR="00000000" w:rsidDel="00000000" w:rsidP="00000000" w:rsidRDefault="00000000" w:rsidRPr="00000000" w14:paraId="00000039">
    <w:pPr>
      <w:spacing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Website: </w:t>
    </w:r>
    <w:hyperlink r:id="rId3">
      <w:r w:rsidDel="00000000" w:rsidR="00000000" w:rsidRPr="00000000">
        <w:rPr>
          <w:rFonts w:ascii="Arial" w:cs="Arial" w:eastAsia="Arial" w:hAnsi="Arial"/>
          <w:color w:val="1155cc"/>
          <w:sz w:val="18"/>
          <w:szCs w:val="18"/>
          <w:u w:val="single"/>
          <w:rtl w:val="0"/>
        </w:rPr>
        <w:t xml:space="preserve">https://www.auroville.media</w:t>
      </w:r>
    </w:hyperlink>
    <w:r w:rsidDel="00000000" w:rsidR="00000000" w:rsidRPr="00000000">
      <w:rPr>
        <w:rFonts w:ascii="Arial" w:cs="Arial" w:eastAsia="Arial" w:hAnsi="Arial"/>
        <w:sz w:val="18"/>
        <w:szCs w:val="1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-990598</wp:posOffset>
          </wp:positionH>
          <wp:positionV relativeFrom="paragraph">
            <wp:posOffset>504825</wp:posOffset>
          </wp:positionV>
          <wp:extent cx="7705725" cy="205975"/>
          <wp:effectExtent b="0" l="0" r="0" t="0"/>
          <wp:wrapNone/>
          <wp:docPr id="12"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7705725" cy="2059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b w:val="1"/>
        <w:sz w:val="28"/>
        <w:szCs w:val="28"/>
      </w:rPr>
    </w:pPr>
    <w:r w:rsidDel="00000000" w:rsidR="00000000" w:rsidRPr="00000000">
      <w:rPr>
        <w:b w:val="1"/>
        <w:sz w:val="28"/>
        <w:szCs w:val="28"/>
      </w:rPr>
      <w:drawing>
        <wp:anchor allowOverlap="1" behindDoc="1" distB="0" distT="0" distL="0" distR="0" hidden="0" layoutInCell="1" locked="0" relativeHeight="0" simplePos="0">
          <wp:simplePos x="0" y="0"/>
          <wp:positionH relativeFrom="page">
            <wp:posOffset>-38098</wp:posOffset>
          </wp:positionH>
          <wp:positionV relativeFrom="page">
            <wp:posOffset>-973</wp:posOffset>
          </wp:positionV>
          <wp:extent cx="7705725" cy="190500"/>
          <wp:effectExtent b="0" l="0" r="0" t="0"/>
          <wp:wrapNone/>
          <wp:docPr id="8" name="image2.png"/>
          <a:graphic>
            <a:graphicData uri="http://schemas.openxmlformats.org/drawingml/2006/picture">
              <pic:pic>
                <pic:nvPicPr>
                  <pic:cNvPr id="0" name="image2.png"/>
                  <pic:cNvPicPr preferRelativeResize="0"/>
                </pic:nvPicPr>
                <pic:blipFill>
                  <a:blip r:embed="rId1"/>
                  <a:srcRect b="-233333" l="0" r="0" t="0"/>
                  <a:stretch>
                    <a:fillRect/>
                  </a:stretch>
                </pic:blipFill>
                <pic:spPr>
                  <a:xfrm>
                    <a:off x="0" y="0"/>
                    <a:ext cx="7705725" cy="190500"/>
                  </a:xfrm>
                  <a:prstGeom prst="rect"/>
                  <a:ln/>
                </pic:spPr>
              </pic:pic>
            </a:graphicData>
          </a:graphic>
        </wp:anchor>
      </w:drawing>
    </w:r>
    <w:r w:rsidDel="00000000" w:rsidR="00000000" w:rsidRPr="00000000">
      <w:rPr>
        <w:rtl w:val="0"/>
      </w:rPr>
    </w:r>
  </w:p>
  <w:p w:rsidR="00000000" w:rsidDel="00000000" w:rsidP="00000000" w:rsidRDefault="00000000" w:rsidRPr="00000000" w14:paraId="0000002D">
    <w:pPr>
      <w:ind w:left="4320" w:right="-844.7244094488178" w:firstLine="720"/>
      <w:rPr>
        <w:b w:val="1"/>
        <w:sz w:val="28"/>
        <w:szCs w:val="28"/>
      </w:rPr>
    </w:pPr>
    <w:r w:rsidDel="00000000" w:rsidR="00000000" w:rsidRPr="00000000">
      <w:rPr>
        <w:rFonts w:ascii="Arial" w:cs="Arial" w:eastAsia="Arial" w:hAnsi="Arial"/>
        <w:b w:val="1"/>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472350</wp:posOffset>
          </wp:positionV>
          <wp:extent cx="2343150" cy="564356"/>
          <wp:effectExtent b="0" l="0" r="0" t="0"/>
          <wp:wrapSquare wrapText="bothSides" distB="114300" distT="114300" distL="114300" distR="114300"/>
          <wp:docPr id="1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343150" cy="564356"/>
                  </a:xfrm>
                  <a:prstGeom prst="rect"/>
                  <a:ln/>
                </pic:spPr>
              </pic:pic>
            </a:graphicData>
          </a:graphic>
        </wp:anchor>
      </w:drawing>
    </w:r>
    <w:r w:rsidDel="00000000" w:rsidR="00000000" w:rsidRPr="00000000">
      <w:rPr>
        <w:rtl w:val="0"/>
      </w:rPr>
    </w:r>
  </w:p>
  <w:p w:rsidR="00000000" w:rsidDel="00000000" w:rsidP="00000000" w:rsidRDefault="00000000" w:rsidRPr="00000000" w14:paraId="0000002E">
    <w:pPr>
      <w:rPr>
        <w:b w:val="1"/>
        <w:sz w:val="28"/>
        <w:szCs w:val="28"/>
      </w:rPr>
    </w:pPr>
    <w:r w:rsidDel="00000000" w:rsidR="00000000" w:rsidRPr="00000000">
      <w:rPr>
        <w:rtl w:val="0"/>
      </w:rPr>
    </w:r>
  </w:p>
  <w:p w:rsidR="00000000" w:rsidDel="00000000" w:rsidP="00000000" w:rsidRDefault="00000000" w:rsidRPr="00000000" w14:paraId="0000002F">
    <w:pPr>
      <w:rPr>
        <w:b w:val="1"/>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ind w:left="0" w:right="5.669291338583093" w:firstLine="0"/>
      <w:rPr/>
    </w:pPr>
    <w:r w:rsidDel="00000000" w:rsidR="00000000" w:rsidRPr="00000000">
      <w:rPr/>
      <w:drawing>
        <wp:anchor allowOverlap="1" behindDoc="1" distB="0" distT="0" distL="0" distR="0" hidden="0" layoutInCell="1" locked="0" relativeHeight="0" simplePos="0">
          <wp:simplePos x="0" y="0"/>
          <wp:positionH relativeFrom="page">
            <wp:posOffset>-142873</wp:posOffset>
          </wp:positionH>
          <wp:positionV relativeFrom="page">
            <wp:posOffset>8433</wp:posOffset>
          </wp:positionV>
          <wp:extent cx="7705725" cy="61792"/>
          <wp:effectExtent b="0" l="0" r="0" t="0"/>
          <wp:wrapNone/>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05725" cy="6179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36"/>
      <w:szCs w:val="3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sz w:val="36"/>
      <w:szCs w:val="3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Pr>
    <w:rPr>
      <w:i w:val="1"/>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Pr>
    <w:rPr>
      <w:i w:val="1"/>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uroville.medi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uroville.media" TargetMode="External"/><Relationship Id="rId8" Type="http://schemas.openxmlformats.org/officeDocument/2006/relationships/hyperlink" Target="https://auroville.media/auroville-green-spa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media@auroville.services" TargetMode="External"/><Relationship Id="rId3" Type="http://schemas.openxmlformats.org/officeDocument/2006/relationships/hyperlink" Target="https://www.auroville.media"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media@auroville.services" TargetMode="External"/><Relationship Id="rId3" Type="http://schemas.openxmlformats.org/officeDocument/2006/relationships/hyperlink" Target="https://www.auroville.media"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TvyQ9yWTOEc/8LIMxqi/2GakGg==">AMUW2mV2XzJFT4QMT5Vw/UrzD+/JxsYmLKIztbx47/FaiRcg5AocNZSqTvmY3FFlsX/JBYWK80b7AtUNMjHlilJxZyPp84pDt+smV5NyBHMXnKC8h3Oq0JV12IWSgOSXhQtNVGeyOnhhBM26dNEoSXmSDwbZr7sPKA==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